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cbc5e9fba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ce0ca3662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Lots,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68ae6b9344fa" /><Relationship Type="http://schemas.openxmlformats.org/officeDocument/2006/relationships/numbering" Target="/word/numbering.xml" Id="R64aee6b687684d32" /><Relationship Type="http://schemas.openxmlformats.org/officeDocument/2006/relationships/settings" Target="/word/settings.xml" Id="R1bdd3e7c09344fc3" /><Relationship Type="http://schemas.openxmlformats.org/officeDocument/2006/relationships/image" Target="/word/media/7d11edc0-16ee-4b29-bce1-f844dfb3bfb3.png" Id="Rc1bce0ca36624f5d" /></Relationships>
</file>