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b2cad21f4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99f316409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Fathom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edaad70b84070" /><Relationship Type="http://schemas.openxmlformats.org/officeDocument/2006/relationships/numbering" Target="/word/numbering.xml" Id="R6776e30a20464c8a" /><Relationship Type="http://schemas.openxmlformats.org/officeDocument/2006/relationships/settings" Target="/word/settings.xml" Id="R1b2ddb26ba0740ba" /><Relationship Type="http://schemas.openxmlformats.org/officeDocument/2006/relationships/image" Target="/word/media/be8b866f-6ab5-4a35-94e7-2300aa7b9091.png" Id="R8b999f316409469f" /></Relationships>
</file>