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503f74427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6e46ab13e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84ca8d67f4ded" /><Relationship Type="http://schemas.openxmlformats.org/officeDocument/2006/relationships/numbering" Target="/word/numbering.xml" Id="R405b97de67654aee" /><Relationship Type="http://schemas.openxmlformats.org/officeDocument/2006/relationships/settings" Target="/word/settings.xml" Id="R0d6796a154fb4926" /><Relationship Type="http://schemas.openxmlformats.org/officeDocument/2006/relationships/image" Target="/word/media/4bab9135-1ca7-4725-b25c-a89be6d7b19e.png" Id="Rfa86e46ab13e41bc" /></Relationships>
</file>