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be5a4254f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fac6d580a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Torbrook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f318f0b1e4a1d" /><Relationship Type="http://schemas.openxmlformats.org/officeDocument/2006/relationships/numbering" Target="/word/numbering.xml" Id="R9795096c16944dc7" /><Relationship Type="http://schemas.openxmlformats.org/officeDocument/2006/relationships/settings" Target="/word/settings.xml" Id="Rf6318d2ee4a54c3c" /><Relationship Type="http://schemas.openxmlformats.org/officeDocument/2006/relationships/image" Target="/word/media/d8d40aad-8eff-47cc-a8f0-04ab364b2c58.png" Id="Rbf6fac6d580a41da" /></Relationships>
</file>