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a45e64cd0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945e1f39f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Tory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80b131ca4fce" /><Relationship Type="http://schemas.openxmlformats.org/officeDocument/2006/relationships/numbering" Target="/word/numbering.xml" Id="R2ff9c87da8214c50" /><Relationship Type="http://schemas.openxmlformats.org/officeDocument/2006/relationships/settings" Target="/word/settings.xml" Id="R9d09e8deacbb4cca" /><Relationship Type="http://schemas.openxmlformats.org/officeDocument/2006/relationships/image" Target="/word/media/e78ffefb-ad11-4029-8a2d-b71e60d47274.png" Id="R276945e1f39f4ca8" /></Relationships>
</file>