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20c8e73af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b4ca62d8f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Blackville 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897f2fca14a7d" /><Relationship Type="http://schemas.openxmlformats.org/officeDocument/2006/relationships/numbering" Target="/word/numbering.xml" Id="Rb50da5484b7d4f30" /><Relationship Type="http://schemas.openxmlformats.org/officeDocument/2006/relationships/settings" Target="/word/settings.xml" Id="Recdfe7deee3846c2" /><Relationship Type="http://schemas.openxmlformats.org/officeDocument/2006/relationships/image" Target="/word/media/a50f5b32-ba3e-4a47-bd2c-ef87a37dfad5.png" Id="R21eb4ca62d8f497b" /></Relationships>
</file>