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6ab1bf03f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5d7cda0e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Clarence,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c9b013b84aa8" /><Relationship Type="http://schemas.openxmlformats.org/officeDocument/2006/relationships/numbering" Target="/word/numbering.xml" Id="R185724298c9a4f71" /><Relationship Type="http://schemas.openxmlformats.org/officeDocument/2006/relationships/settings" Target="/word/settings.xml" Id="Ra6b4b43b88f44fb5" /><Relationship Type="http://schemas.openxmlformats.org/officeDocument/2006/relationships/image" Target="/word/media/3cb228f8-5458-4fed-9a41-3330d266f798.png" Id="Rf46d5d7cda0e4bb6" /></Relationships>
</file>