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35c49ab5e648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2e2c35e32944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Upper Derby,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2cafd934ae44dd" /><Relationship Type="http://schemas.openxmlformats.org/officeDocument/2006/relationships/numbering" Target="/word/numbering.xml" Id="R08e4cd58292246d1" /><Relationship Type="http://schemas.openxmlformats.org/officeDocument/2006/relationships/settings" Target="/word/settings.xml" Id="R7821b83f53f741cf" /><Relationship Type="http://schemas.openxmlformats.org/officeDocument/2006/relationships/image" Target="/word/media/3e5c86e5-4381-4e8b-870e-24c60e547e00.png" Id="Rb92e2c35e329440a" /></Relationships>
</file>