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291085d7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378e29025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Durham,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47a4399394af6" /><Relationship Type="http://schemas.openxmlformats.org/officeDocument/2006/relationships/numbering" Target="/word/numbering.xml" Id="R4e95aa16c4d04d0c" /><Relationship Type="http://schemas.openxmlformats.org/officeDocument/2006/relationships/settings" Target="/word/settings.xml" Id="R09bc4dc467614a4b" /><Relationship Type="http://schemas.openxmlformats.org/officeDocument/2006/relationships/image" Target="/word/media/12b7bd82-c0b2-47c1-931b-9fef0d80f8c5.png" Id="Rb2a378e29025416a" /></Relationships>
</file>