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b393528ae646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eaf98c3f8f4c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Uren,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8a1655b4f4803" /><Relationship Type="http://schemas.openxmlformats.org/officeDocument/2006/relationships/numbering" Target="/word/numbering.xml" Id="Re3c12f485aba4d54" /><Relationship Type="http://schemas.openxmlformats.org/officeDocument/2006/relationships/settings" Target="/word/settings.xml" Id="R25ce8211012f4f10" /><Relationship Type="http://schemas.openxmlformats.org/officeDocument/2006/relationships/image" Target="/word/media/fd6f3fcf-20a5-423e-8215-c37f11b17bd3.png" Id="R93eaf98c3f8f4c2f" /></Relationships>
</file>