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28d29e334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f5f906a52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Oakes,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acc52fe254fb0" /><Relationship Type="http://schemas.openxmlformats.org/officeDocument/2006/relationships/numbering" Target="/word/numbering.xml" Id="R4351c6cac3db4935" /><Relationship Type="http://schemas.openxmlformats.org/officeDocument/2006/relationships/settings" Target="/word/settings.xml" Id="Rf05b67ddfbdf459c" /><Relationship Type="http://schemas.openxmlformats.org/officeDocument/2006/relationships/image" Target="/word/media/543490fd-d984-40f6-a5e5-f4aca68da1f6.png" Id="R4a0f5f906a524526" /></Relationships>
</file>