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a882913ea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2ae69e8e8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Val-Paquin,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9926002e84413" /><Relationship Type="http://schemas.openxmlformats.org/officeDocument/2006/relationships/numbering" Target="/word/numbering.xml" Id="R3f3ed165c47f46f7" /><Relationship Type="http://schemas.openxmlformats.org/officeDocument/2006/relationships/settings" Target="/word/settings.xml" Id="R08183d5163f04e56" /><Relationship Type="http://schemas.openxmlformats.org/officeDocument/2006/relationships/image" Target="/word/media/712498de-e19e-4b6f-be52-d8de4d4538e9.png" Id="R40f2ae69e8e84485" /></Relationships>
</file>