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1812aef0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95611c949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83e295b4c4b76" /><Relationship Type="http://schemas.openxmlformats.org/officeDocument/2006/relationships/numbering" Target="/word/numbering.xml" Id="Rf8b72c5cdcf74792" /><Relationship Type="http://schemas.openxmlformats.org/officeDocument/2006/relationships/settings" Target="/word/settings.xml" Id="R06e4ea39216a4264" /><Relationship Type="http://schemas.openxmlformats.org/officeDocument/2006/relationships/image" Target="/word/media/ae37f2b6-ba05-4c35-ad6c-ddfda64ba6d3.png" Id="Rc8795611c9494adb" /></Relationships>
</file>