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7c1c0c038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6527c29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3d483ce34ea7" /><Relationship Type="http://schemas.openxmlformats.org/officeDocument/2006/relationships/numbering" Target="/word/numbering.xml" Id="Rd9eb5a2ca81a40e5" /><Relationship Type="http://schemas.openxmlformats.org/officeDocument/2006/relationships/settings" Target="/word/settings.xml" Id="R6c223c87f8e34f1c" /><Relationship Type="http://schemas.openxmlformats.org/officeDocument/2006/relationships/image" Target="/word/media/a8919a0c-805a-422f-893e-b148fd49f5e5.png" Id="R35676527c2914a08" /></Relationships>
</file>