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02b1d34d7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ac7c5044f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Violet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ab2cd0f9243e9" /><Relationship Type="http://schemas.openxmlformats.org/officeDocument/2006/relationships/numbering" Target="/word/numbering.xml" Id="Ra21826c9960241ba" /><Relationship Type="http://schemas.openxmlformats.org/officeDocument/2006/relationships/settings" Target="/word/settings.xml" Id="Ra9a2663cff924c75" /><Relationship Type="http://schemas.openxmlformats.org/officeDocument/2006/relationships/image" Target="/word/media/a13f0bed-9b2f-4d40-9eff-c71dd960b62d.png" Id="R261ac7c5044f49e6" /></Relationships>
</file>