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e79f93c4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1243a4529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Walkleyburg,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39a7ac94e45a7" /><Relationship Type="http://schemas.openxmlformats.org/officeDocument/2006/relationships/numbering" Target="/word/numbering.xml" Id="R8e6e09ac59b24db5" /><Relationship Type="http://schemas.openxmlformats.org/officeDocument/2006/relationships/settings" Target="/word/settings.xml" Id="Ra979ca18906c4df6" /><Relationship Type="http://schemas.openxmlformats.org/officeDocument/2006/relationships/image" Target="/word/media/8c26c963-95c8-4b24-bd2a-be3276a4f3e0.png" Id="Ra181243a45294814" /></Relationships>
</file>