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2d2558dc2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a00fb66ee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Wapah,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84dc7d62c4568" /><Relationship Type="http://schemas.openxmlformats.org/officeDocument/2006/relationships/numbering" Target="/word/numbering.xml" Id="R342d3ac9f0004073" /><Relationship Type="http://schemas.openxmlformats.org/officeDocument/2006/relationships/settings" Target="/word/settings.xml" Id="R56d91e08a56b4327" /><Relationship Type="http://schemas.openxmlformats.org/officeDocument/2006/relationships/image" Target="/word/media/68ca6865-2671-46a5-92a2-47238f7e02b1.png" Id="Rc5ea00fb66ee4555" /></Relationships>
</file>