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96d28257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1a02c984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09cf413b54d98" /><Relationship Type="http://schemas.openxmlformats.org/officeDocument/2006/relationships/numbering" Target="/word/numbering.xml" Id="R2455c2a1ed0c4db0" /><Relationship Type="http://schemas.openxmlformats.org/officeDocument/2006/relationships/settings" Target="/word/settings.xml" Id="R0965fa918c994005" /><Relationship Type="http://schemas.openxmlformats.org/officeDocument/2006/relationships/image" Target="/word/media/981c7067-2b1c-46ea-807e-325ef4d3e1e7.png" Id="R8821a02c98494e77" /></Relationships>
</file>