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e58d3bda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bc48bf9a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Warspite,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0a39e38784f8e" /><Relationship Type="http://schemas.openxmlformats.org/officeDocument/2006/relationships/numbering" Target="/word/numbering.xml" Id="R7b8fdcab9ba74078" /><Relationship Type="http://schemas.openxmlformats.org/officeDocument/2006/relationships/settings" Target="/word/settings.xml" Id="Ra55b3120861b4277" /><Relationship Type="http://schemas.openxmlformats.org/officeDocument/2006/relationships/image" Target="/word/media/abdc2d15-24b2-46a2-a865-27a8e319b56c.png" Id="R0cfbc48bf9a34f09" /></Relationships>
</file>