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c91e52fbc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22d6d89c1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Warwick,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1ed6d28104c21" /><Relationship Type="http://schemas.openxmlformats.org/officeDocument/2006/relationships/numbering" Target="/word/numbering.xml" Id="Rd1c78d6505784369" /><Relationship Type="http://schemas.openxmlformats.org/officeDocument/2006/relationships/settings" Target="/word/settings.xml" Id="R5fc9e8ebc37c4ebc" /><Relationship Type="http://schemas.openxmlformats.org/officeDocument/2006/relationships/image" Target="/word/media/10629280-bf73-45cd-a4a2-6d99e8c46e83.png" Id="Rd8122d6d89c14cb0" /></Relationships>
</file>