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fbb4d5b37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10f259edf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Waskada,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c8b42938942b8" /><Relationship Type="http://schemas.openxmlformats.org/officeDocument/2006/relationships/numbering" Target="/word/numbering.xml" Id="R395aa4cfe38443e7" /><Relationship Type="http://schemas.openxmlformats.org/officeDocument/2006/relationships/settings" Target="/word/settings.xml" Id="R100ca841e8a24d0c" /><Relationship Type="http://schemas.openxmlformats.org/officeDocument/2006/relationships/image" Target="/word/media/b6d13bfa-a648-4072-b5bd-5d5d32dd5f74.png" Id="Ra6710f259edf42f2" /></Relationships>
</file>