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61b53ea15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ef5408595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Waternish,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1cedcdc1040eb" /><Relationship Type="http://schemas.openxmlformats.org/officeDocument/2006/relationships/numbering" Target="/word/numbering.xml" Id="Rb9647ab207fa407a" /><Relationship Type="http://schemas.openxmlformats.org/officeDocument/2006/relationships/settings" Target="/word/settings.xml" Id="Rb4a89877b81d448f" /><Relationship Type="http://schemas.openxmlformats.org/officeDocument/2006/relationships/image" Target="/word/media/505b981e-6756-4658-8851-f2a996f9e797.png" Id="R3c2ef540859541ee" /></Relationships>
</file>