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1512c3edf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c26a79723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Wedgeport,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0f65208b94bd1" /><Relationship Type="http://schemas.openxmlformats.org/officeDocument/2006/relationships/numbering" Target="/word/numbering.xml" Id="R7e0436da1fab4dfd" /><Relationship Type="http://schemas.openxmlformats.org/officeDocument/2006/relationships/settings" Target="/word/settings.xml" Id="Rae1d1a0584624c1a" /><Relationship Type="http://schemas.openxmlformats.org/officeDocument/2006/relationships/image" Target="/word/media/310bfb67-240a-4164-9da3-610fd2d56d64.png" Id="Rc16c26a797234ccb" /></Relationships>
</file>