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f4c60aa32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47266cec4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884a8a4de4d74" /><Relationship Type="http://schemas.openxmlformats.org/officeDocument/2006/relationships/numbering" Target="/word/numbering.xml" Id="R7b89c0eb2a4a4df8" /><Relationship Type="http://schemas.openxmlformats.org/officeDocument/2006/relationships/settings" Target="/word/settings.xml" Id="R0e0f89d4e45549b7" /><Relationship Type="http://schemas.openxmlformats.org/officeDocument/2006/relationships/image" Target="/word/media/cf9182f3-f407-4a98-9785-373de30bc111.png" Id="Rb5c47266cec44580" /></Relationships>
</file>