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2b7101c9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0fb253e64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Alba,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9a33bed9a4ce9" /><Relationship Type="http://schemas.openxmlformats.org/officeDocument/2006/relationships/numbering" Target="/word/numbering.xml" Id="R399da311b7d54953" /><Relationship Type="http://schemas.openxmlformats.org/officeDocument/2006/relationships/settings" Target="/word/settings.xml" Id="R415fb9ab600c4cc1" /><Relationship Type="http://schemas.openxmlformats.org/officeDocument/2006/relationships/image" Target="/word/media/64d8e352-cfe7-48bd-bc4b-2b0adaca2780.png" Id="R3260fb253e644f0b" /></Relationships>
</file>