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85937d115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58cba9561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Arichat,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c7829cccf4a06" /><Relationship Type="http://schemas.openxmlformats.org/officeDocument/2006/relationships/numbering" Target="/word/numbering.xml" Id="Rfa478c491e49436f" /><Relationship Type="http://schemas.openxmlformats.org/officeDocument/2006/relationships/settings" Target="/word/settings.xml" Id="R44a2a0b6d40c4a17" /><Relationship Type="http://schemas.openxmlformats.org/officeDocument/2006/relationships/image" Target="/word/media/40d9dcdf-fe4e-4222-bd39-596b88ffeaac.png" Id="Rfeb58cba95614b54" /></Relationships>
</file>