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f1997d768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91d0d0caf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Earltown,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28e390a5a4614" /><Relationship Type="http://schemas.openxmlformats.org/officeDocument/2006/relationships/numbering" Target="/word/numbering.xml" Id="Rfef1396b60354b70" /><Relationship Type="http://schemas.openxmlformats.org/officeDocument/2006/relationships/settings" Target="/word/settings.xml" Id="R45fe103546e04e2f" /><Relationship Type="http://schemas.openxmlformats.org/officeDocument/2006/relationships/image" Target="/word/media/ccb0cdc3-5fa7-4b40-9c5a-4b44c3ae4869.png" Id="Ra4691d0d0caf4ca1" /></Relationships>
</file>