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2a638e477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585fd1c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Gravenhurst,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0ae72a8241b6" /><Relationship Type="http://schemas.openxmlformats.org/officeDocument/2006/relationships/numbering" Target="/word/numbering.xml" Id="R3e2be27ee05e4b54" /><Relationship Type="http://schemas.openxmlformats.org/officeDocument/2006/relationships/settings" Target="/word/settings.xml" Id="Rd6c2c51018f941d4" /><Relationship Type="http://schemas.openxmlformats.org/officeDocument/2006/relationships/image" Target="/word/media/b5688736-4993-4fd8-98d9-e23e53337075.png" Id="R9a18585fd1ce4d18" /></Relationships>
</file>