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26407b184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820840aa6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Linwood,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e1cdb38f34533" /><Relationship Type="http://schemas.openxmlformats.org/officeDocument/2006/relationships/numbering" Target="/word/numbering.xml" Id="R055cba16bb364256" /><Relationship Type="http://schemas.openxmlformats.org/officeDocument/2006/relationships/settings" Target="/word/settings.xml" Id="Rfc84c14f566b4b0b" /><Relationship Type="http://schemas.openxmlformats.org/officeDocument/2006/relationships/image" Target="/word/media/108700b7-9db0-4e86-ad85-9cf2ed4644e6.png" Id="R0fe820840aa6453c" /></Relationships>
</file>