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7e6e2fbf7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5b0fd656f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Meadowlark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08c8c08a54c1e" /><Relationship Type="http://schemas.openxmlformats.org/officeDocument/2006/relationships/numbering" Target="/word/numbering.xml" Id="R4e2445005ec440af" /><Relationship Type="http://schemas.openxmlformats.org/officeDocument/2006/relationships/settings" Target="/word/settings.xml" Id="R45b6e90916f94fa0" /><Relationship Type="http://schemas.openxmlformats.org/officeDocument/2006/relationships/image" Target="/word/media/4b1a5c80-2cae-4c16-b727-41eeb3ee832b.png" Id="R84f5b0fd656f4039" /></Relationships>
</file>