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d2bda630e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a2d4a5006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Petpeswick,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3f19b8495470f" /><Relationship Type="http://schemas.openxmlformats.org/officeDocument/2006/relationships/numbering" Target="/word/numbering.xml" Id="R2474c4592e5c468c" /><Relationship Type="http://schemas.openxmlformats.org/officeDocument/2006/relationships/settings" Target="/word/settings.xml" Id="R6855ec983ea84b6d" /><Relationship Type="http://schemas.openxmlformats.org/officeDocument/2006/relationships/image" Target="/word/media/0eb6a86a-a823-4e63-ac1d-28e5d52b0f8a.png" Id="R86ba2d4a50064bf5" /></Relationships>
</file>