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9d79fa10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e63d869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Point Grey,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3f933f3848b7" /><Relationship Type="http://schemas.openxmlformats.org/officeDocument/2006/relationships/numbering" Target="/word/numbering.xml" Id="Rd7734c0c92564617" /><Relationship Type="http://schemas.openxmlformats.org/officeDocument/2006/relationships/settings" Target="/word/settings.xml" Id="R385c6905540b42a9" /><Relationship Type="http://schemas.openxmlformats.org/officeDocument/2006/relationships/image" Target="/word/media/7e6f02c9-a1b6-40ce-8c6b-1e8d7bc5e00d.png" Id="R4d94e63d86904360" /></Relationships>
</file>