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b2541f6ce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6b2da7c22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Riverview,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3374046eb4c7e" /><Relationship Type="http://schemas.openxmlformats.org/officeDocument/2006/relationships/numbering" Target="/word/numbering.xml" Id="Rc72fa667e1ba4eaf" /><Relationship Type="http://schemas.openxmlformats.org/officeDocument/2006/relationships/settings" Target="/word/settings.xml" Id="R6158be91c89e49ad" /><Relationship Type="http://schemas.openxmlformats.org/officeDocument/2006/relationships/image" Target="/word/media/856ead78-8c0f-4ead-9590-f558a4ab1e94.png" Id="R0426b2da7c22409f" /></Relationships>
</file>