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fcdef983e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2967f08a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63f5da44f4ed2" /><Relationship Type="http://schemas.openxmlformats.org/officeDocument/2006/relationships/numbering" Target="/word/numbering.xml" Id="Rca135bab75824750" /><Relationship Type="http://schemas.openxmlformats.org/officeDocument/2006/relationships/settings" Target="/word/settings.xml" Id="R6d6db0eb8d264a90" /><Relationship Type="http://schemas.openxmlformats.org/officeDocument/2006/relationships/image" Target="/word/media/1e36c269-bb30-4d29-bb17-de0026196862.png" Id="R92d2967f08aa4574" /></Relationships>
</file>