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5db8d66f8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d1f292106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caef7a938415d" /><Relationship Type="http://schemas.openxmlformats.org/officeDocument/2006/relationships/numbering" Target="/word/numbering.xml" Id="R67ac6e9424d54dff" /><Relationship Type="http://schemas.openxmlformats.org/officeDocument/2006/relationships/settings" Target="/word/settings.xml" Id="Rc0381aab9edc4c28" /><Relationship Type="http://schemas.openxmlformats.org/officeDocument/2006/relationships/image" Target="/word/media/96870381-e6cb-43a1-af34-4f569c0e3f45.png" Id="R327d1f2921064f84" /></Relationships>
</file>