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649550363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a8368d8c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b32797fc94412" /><Relationship Type="http://schemas.openxmlformats.org/officeDocument/2006/relationships/numbering" Target="/word/numbering.xml" Id="Rf00ccf05770045a4" /><Relationship Type="http://schemas.openxmlformats.org/officeDocument/2006/relationships/settings" Target="/word/settings.xml" Id="R409a5211b98549d9" /><Relationship Type="http://schemas.openxmlformats.org/officeDocument/2006/relationships/image" Target="/word/media/3b4e416a-83ce-4b49-b083-4f171d0880d5.png" Id="Rb12fa8368d8c4aa8" /></Relationships>
</file>