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ec4c07dae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58dff12e5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Monarch,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211b45fc94e73" /><Relationship Type="http://schemas.openxmlformats.org/officeDocument/2006/relationships/numbering" Target="/word/numbering.xml" Id="Rb3a6fe2f355e4591" /><Relationship Type="http://schemas.openxmlformats.org/officeDocument/2006/relationships/settings" Target="/word/settings.xml" Id="R0e81d6b7d222494e" /><Relationship Type="http://schemas.openxmlformats.org/officeDocument/2006/relationships/image" Target="/word/media/0dc244c6-0be5-4fb4-9cb5-3d88c537a8de.png" Id="R72558dff12e54dee" /></Relationships>
</file>