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c741bbb08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600f5904c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cbd03c2634a81" /><Relationship Type="http://schemas.openxmlformats.org/officeDocument/2006/relationships/numbering" Target="/word/numbering.xml" Id="R49c92e7953ad483e" /><Relationship Type="http://schemas.openxmlformats.org/officeDocument/2006/relationships/settings" Target="/word/settings.xml" Id="Reacbdcc4d16f48b4" /><Relationship Type="http://schemas.openxmlformats.org/officeDocument/2006/relationships/image" Target="/word/media/1068457a-320b-41a7-a5c5-58a88bfbbf95.png" Id="Rf98600f5904c4293" /></Relationships>
</file>