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2af0e1b55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38afed674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Rapids,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2f56885b24f29" /><Relationship Type="http://schemas.openxmlformats.org/officeDocument/2006/relationships/numbering" Target="/word/numbering.xml" Id="Ra916e4ab58714389" /><Relationship Type="http://schemas.openxmlformats.org/officeDocument/2006/relationships/settings" Target="/word/settings.xml" Id="Re07674310cf84079" /><Relationship Type="http://schemas.openxmlformats.org/officeDocument/2006/relationships/image" Target="/word/media/c7442b50-4e1a-4730-8ac4-e691188b5e4d.png" Id="R54938afed6744b73" /></Relationships>
</file>