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faf65f51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ffa5aa78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2c4d984c4361" /><Relationship Type="http://schemas.openxmlformats.org/officeDocument/2006/relationships/numbering" Target="/word/numbering.xml" Id="Raa6edc127a6544ba" /><Relationship Type="http://schemas.openxmlformats.org/officeDocument/2006/relationships/settings" Target="/word/settings.xml" Id="R29df2483483a404f" /><Relationship Type="http://schemas.openxmlformats.org/officeDocument/2006/relationships/image" Target="/word/media/0113a03c-b202-422a-b7be-f8a0c2e78e80.png" Id="Re8bffa5aa78d4d24" /></Relationships>
</file>