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149368e9c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e00037178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Whycocomagh,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c64de9f454ad2" /><Relationship Type="http://schemas.openxmlformats.org/officeDocument/2006/relationships/numbering" Target="/word/numbering.xml" Id="R017157684e4540d1" /><Relationship Type="http://schemas.openxmlformats.org/officeDocument/2006/relationships/settings" Target="/word/settings.xml" Id="R96df24a439da460f" /><Relationship Type="http://schemas.openxmlformats.org/officeDocument/2006/relationships/image" Target="/word/media/1e27d882-ecd1-4c0c-b252-c569751470c0.png" Id="R573e00037178446e" /></Relationships>
</file>