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ceefaecf6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bfeaf3db3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Point,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6aa50ddee4091" /><Relationship Type="http://schemas.openxmlformats.org/officeDocument/2006/relationships/numbering" Target="/word/numbering.xml" Id="R151e1618f8e746c7" /><Relationship Type="http://schemas.openxmlformats.org/officeDocument/2006/relationships/settings" Target="/word/settings.xml" Id="R78a6a78ac6c44a9e" /><Relationship Type="http://schemas.openxmlformats.org/officeDocument/2006/relationships/image" Target="/word/media/89cb7f77-248c-4aaf-895f-b42ceb847a2d.png" Id="R8f6bfeaf3db34f77" /></Relationships>
</file>