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d246284c9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e34c2ecad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936aa12bd48f2" /><Relationship Type="http://schemas.openxmlformats.org/officeDocument/2006/relationships/numbering" Target="/word/numbering.xml" Id="Ra35692cdebb84986" /><Relationship Type="http://schemas.openxmlformats.org/officeDocument/2006/relationships/settings" Target="/word/settings.xml" Id="Ra720fb17d22b4e7d" /><Relationship Type="http://schemas.openxmlformats.org/officeDocument/2006/relationships/image" Target="/word/media/cf57829f-256c-4d4e-b28b-1670be3a55c7.png" Id="R99ee34c2ecad4760" /></Relationships>
</file>