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eb187775f24d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768a9d8e1c47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Winnitoba,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efce4487584ca2" /><Relationship Type="http://schemas.openxmlformats.org/officeDocument/2006/relationships/numbering" Target="/word/numbering.xml" Id="R46a5112734f3450a" /><Relationship Type="http://schemas.openxmlformats.org/officeDocument/2006/relationships/settings" Target="/word/settings.xml" Id="R6c4a2073f9244226" /><Relationship Type="http://schemas.openxmlformats.org/officeDocument/2006/relationships/image" Target="/word/media/65353288-c3c1-40e0-ad13-4a1e7488652c.png" Id="Rc8768a9d8e1c4766" /></Relationships>
</file>