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ef5388ea3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78db5144c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92d0ce58f440b" /><Relationship Type="http://schemas.openxmlformats.org/officeDocument/2006/relationships/numbering" Target="/word/numbering.xml" Id="Reeb9258317ce48a3" /><Relationship Type="http://schemas.openxmlformats.org/officeDocument/2006/relationships/settings" Target="/word/settings.xml" Id="R787ed6384baa412f" /><Relationship Type="http://schemas.openxmlformats.org/officeDocument/2006/relationships/image" Target="/word/media/0e0f7a96-2f46-4288-81d5-f3edd62cc648.png" Id="Red778db5144c4670" /></Relationships>
</file>