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0a281ce93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850599d5e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Winterbourne,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933ef4343479d" /><Relationship Type="http://schemas.openxmlformats.org/officeDocument/2006/relationships/numbering" Target="/word/numbering.xml" Id="Ra83b9eb5ed3d4959" /><Relationship Type="http://schemas.openxmlformats.org/officeDocument/2006/relationships/settings" Target="/word/settings.xml" Id="Rd32c1f4793ed4d11" /><Relationship Type="http://schemas.openxmlformats.org/officeDocument/2006/relationships/image" Target="/word/media/a1d75fd7-6f4d-4424-bede-c632bc4d454a.png" Id="R3f1850599d5e409c" /></Relationships>
</file>