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efb830ae844c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244d44edf344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Winterton,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93ad28897c4c04" /><Relationship Type="http://schemas.openxmlformats.org/officeDocument/2006/relationships/numbering" Target="/word/numbering.xml" Id="R116522f2b8f34bec" /><Relationship Type="http://schemas.openxmlformats.org/officeDocument/2006/relationships/settings" Target="/word/settings.xml" Id="R338f6b3e7fe84f2f" /><Relationship Type="http://schemas.openxmlformats.org/officeDocument/2006/relationships/image" Target="/word/media/e419946a-fd9e-44e4-8eaa-8c941bbca668.png" Id="R1c244d44edf344da" /></Relationships>
</file>