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234a9fe86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932ad9516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Wolford Chapel,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54d0beaeb4c06" /><Relationship Type="http://schemas.openxmlformats.org/officeDocument/2006/relationships/numbering" Target="/word/numbering.xml" Id="R21235c0693384125" /><Relationship Type="http://schemas.openxmlformats.org/officeDocument/2006/relationships/settings" Target="/word/settings.xml" Id="R747a133b62ed4eb5" /><Relationship Type="http://schemas.openxmlformats.org/officeDocument/2006/relationships/image" Target="/word/media/02330b23-1355-4fab-bdc7-257f675469c5.png" Id="R31c932ad9516460b" /></Relationships>
</file>