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28bae7100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ab1fef98f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5f0edc4e34bb6" /><Relationship Type="http://schemas.openxmlformats.org/officeDocument/2006/relationships/numbering" Target="/word/numbering.xml" Id="Rb2328ef400dc47ab" /><Relationship Type="http://schemas.openxmlformats.org/officeDocument/2006/relationships/settings" Target="/word/settings.xml" Id="R4fec0ee07a6540d0" /><Relationship Type="http://schemas.openxmlformats.org/officeDocument/2006/relationships/image" Target="/word/media/d1afbe12-39c8-48ae-8bd5-6e5e5f8c4fd7.png" Id="R3c8ab1fef98f40ca" /></Relationships>
</file>