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8b68a028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f0f10e079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aff84179848e1" /><Relationship Type="http://schemas.openxmlformats.org/officeDocument/2006/relationships/numbering" Target="/word/numbering.xml" Id="Raf3490ea031f4434" /><Relationship Type="http://schemas.openxmlformats.org/officeDocument/2006/relationships/settings" Target="/word/settings.xml" Id="Ra1a2296af578471f" /><Relationship Type="http://schemas.openxmlformats.org/officeDocument/2006/relationships/image" Target="/word/media/5389bbee-7878-48bd-a89e-b832f540e7ef.png" Id="Ra3cf0f10e0794051" /></Relationships>
</file>